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6B" w:rsidRDefault="00835E6B" w:rsidP="00835E6B">
      <w:pPr>
        <w:jc w:val="center"/>
        <w:rPr>
          <w:b/>
        </w:rPr>
      </w:pPr>
      <w:r>
        <w:rPr>
          <w:b/>
          <w:noProof/>
          <w:lang w:eastAsia="en-TT"/>
        </w:rPr>
        <w:drawing>
          <wp:inline distT="0" distB="0" distL="0" distR="0">
            <wp:extent cx="1078302" cy="8087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T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548" cy="814911"/>
                    </a:xfrm>
                    <a:prstGeom prst="rect">
                      <a:avLst/>
                    </a:prstGeom>
                  </pic:spPr>
                </pic:pic>
              </a:graphicData>
            </a:graphic>
          </wp:inline>
        </w:drawing>
      </w:r>
    </w:p>
    <w:p w:rsidR="005C4BDC" w:rsidRPr="00B168AB" w:rsidRDefault="00B168AB" w:rsidP="005C4BDC">
      <w:pPr>
        <w:jc w:val="center"/>
        <w:rPr>
          <w:b/>
        </w:rPr>
      </w:pPr>
      <w:r w:rsidRPr="00B168AB">
        <w:rPr>
          <w:b/>
        </w:rPr>
        <w:t xml:space="preserve">ENERGY EFFICIENCY AND RENEWABLES CONFERENCE 2019 </w:t>
      </w:r>
    </w:p>
    <w:p w:rsidR="005C4BDC" w:rsidRPr="00B168AB" w:rsidRDefault="00835E6B" w:rsidP="005C4BDC">
      <w:pPr>
        <w:jc w:val="center"/>
        <w:rPr>
          <w:b/>
        </w:rPr>
      </w:pPr>
      <w:r>
        <w:rPr>
          <w:b/>
        </w:rPr>
        <w:t>TRADESHOW EXHIBITOR</w:t>
      </w:r>
      <w:r w:rsidR="005C4BDC" w:rsidRPr="00B168AB">
        <w:rPr>
          <w:b/>
        </w:rPr>
        <w:t xml:space="preserve"> BOOKING FORM</w:t>
      </w:r>
    </w:p>
    <w:p w:rsidR="005C4BDC" w:rsidRPr="00B168AB" w:rsidRDefault="005C4BDC" w:rsidP="005C4BDC">
      <w:pPr>
        <w:rPr>
          <w:b/>
        </w:rPr>
      </w:pPr>
      <w:r w:rsidRPr="00B168AB">
        <w:rPr>
          <w:b/>
        </w:rPr>
        <w:t xml:space="preserve"> </w:t>
      </w:r>
    </w:p>
    <w:p w:rsidR="00AD58E3" w:rsidRPr="00B168AB" w:rsidRDefault="005C4BDC" w:rsidP="005C4BDC">
      <w:pPr>
        <w:rPr>
          <w:b/>
        </w:rPr>
      </w:pPr>
      <w:r w:rsidRPr="00B168AB">
        <w:rPr>
          <w:b/>
        </w:rPr>
        <w:t xml:space="preserve">Name of Event:   </w:t>
      </w:r>
      <w:r w:rsidR="00AD58E3" w:rsidRPr="00B168AB">
        <w:rPr>
          <w:b/>
        </w:rPr>
        <w:tab/>
        <w:t>Energy Efficiency and Renewables Conference 2019</w:t>
      </w:r>
      <w:r w:rsidRPr="00B168AB">
        <w:rPr>
          <w:b/>
        </w:rPr>
        <w:t xml:space="preserve"> </w:t>
      </w:r>
    </w:p>
    <w:p w:rsidR="00AD58E3" w:rsidRPr="00B168AB" w:rsidRDefault="005C4BDC" w:rsidP="005C4BDC">
      <w:pPr>
        <w:rPr>
          <w:b/>
        </w:rPr>
      </w:pPr>
      <w:r w:rsidRPr="00B168AB">
        <w:rPr>
          <w:b/>
        </w:rPr>
        <w:t>Date o</w:t>
      </w:r>
      <w:r w:rsidR="00AD58E3" w:rsidRPr="00B168AB">
        <w:rPr>
          <w:b/>
        </w:rPr>
        <w:t xml:space="preserve">f Event:   </w:t>
      </w:r>
      <w:r w:rsidR="00B168AB">
        <w:rPr>
          <w:b/>
        </w:rPr>
        <w:tab/>
      </w:r>
      <w:r w:rsidR="00AD58E3" w:rsidRPr="00B168AB">
        <w:rPr>
          <w:b/>
        </w:rPr>
        <w:t>10th – 11th June 2019</w:t>
      </w:r>
    </w:p>
    <w:p w:rsidR="00835E6B" w:rsidRPr="00835E6B" w:rsidRDefault="005C4BDC" w:rsidP="005C4BDC">
      <w:pPr>
        <w:rPr>
          <w:b/>
        </w:rPr>
      </w:pPr>
      <w:r w:rsidRPr="00B168AB">
        <w:rPr>
          <w:b/>
        </w:rPr>
        <w:t xml:space="preserve">Venue:    </w:t>
      </w:r>
      <w:r w:rsidR="00AD58E3" w:rsidRPr="00B168AB">
        <w:rPr>
          <w:b/>
        </w:rPr>
        <w:tab/>
      </w:r>
      <w:r w:rsidR="00AD58E3" w:rsidRPr="00B168AB">
        <w:rPr>
          <w:b/>
        </w:rPr>
        <w:tab/>
        <w:t xml:space="preserve">Hilton </w:t>
      </w:r>
      <w:r w:rsidR="009D0267">
        <w:rPr>
          <w:b/>
        </w:rPr>
        <w:t xml:space="preserve">Trinidad &amp; Conference </w:t>
      </w:r>
      <w:r w:rsidR="0032637A" w:rsidRPr="00B168AB">
        <w:rPr>
          <w:b/>
        </w:rPr>
        <w:t>Centre</w:t>
      </w:r>
      <w:r w:rsidR="0032637A">
        <w:rPr>
          <w:b/>
        </w:rPr>
        <w:t>,</w:t>
      </w:r>
      <w:r w:rsidR="009D0267">
        <w:rPr>
          <w:b/>
        </w:rPr>
        <w:t xml:space="preserve"> Port of Spain</w:t>
      </w:r>
    </w:p>
    <w:p w:rsidR="00206CE8" w:rsidRDefault="005C4BDC" w:rsidP="005C4BDC">
      <w:r>
        <w:t>Please indicate which option/s you would like to book</w:t>
      </w:r>
      <w:r w:rsidR="00835E6B">
        <w:t xml:space="preserve"> (see floor plan overleaf)</w:t>
      </w:r>
      <w:r>
        <w:t xml:space="preserve">:    </w:t>
      </w:r>
    </w:p>
    <w:tbl>
      <w:tblPr>
        <w:tblStyle w:val="TableGrid"/>
        <w:tblW w:w="9175" w:type="dxa"/>
        <w:tblLook w:val="04A0" w:firstRow="1" w:lastRow="0" w:firstColumn="1" w:lastColumn="0" w:noHBand="0" w:noVBand="1"/>
      </w:tblPr>
      <w:tblGrid>
        <w:gridCol w:w="2254"/>
        <w:gridCol w:w="2254"/>
        <w:gridCol w:w="2417"/>
        <w:gridCol w:w="2250"/>
      </w:tblGrid>
      <w:tr w:rsidR="007E5C8A" w:rsidTr="007E5C8A">
        <w:tc>
          <w:tcPr>
            <w:tcW w:w="2254" w:type="dxa"/>
          </w:tcPr>
          <w:p w:rsidR="007E5C8A" w:rsidRPr="007E5C8A" w:rsidRDefault="007E5C8A" w:rsidP="005C4BDC">
            <w:pPr>
              <w:rPr>
                <w:b/>
              </w:rPr>
            </w:pPr>
            <w:r w:rsidRPr="007E5C8A">
              <w:rPr>
                <w:b/>
              </w:rPr>
              <w:t>Booth Dimension</w:t>
            </w:r>
          </w:p>
        </w:tc>
        <w:tc>
          <w:tcPr>
            <w:tcW w:w="2254" w:type="dxa"/>
          </w:tcPr>
          <w:p w:rsidR="007E5C8A" w:rsidRPr="007E5C8A" w:rsidRDefault="007E5C8A" w:rsidP="00835E6B">
            <w:pPr>
              <w:jc w:val="center"/>
              <w:rPr>
                <w:b/>
              </w:rPr>
            </w:pPr>
            <w:r w:rsidRPr="007E5C8A">
              <w:rPr>
                <w:b/>
              </w:rPr>
              <w:t>Insert preferred</w:t>
            </w:r>
          </w:p>
          <w:p w:rsidR="007E5C8A" w:rsidRPr="007E5C8A" w:rsidRDefault="007E5C8A" w:rsidP="00835E6B">
            <w:pPr>
              <w:jc w:val="center"/>
              <w:rPr>
                <w:b/>
              </w:rPr>
            </w:pPr>
            <w:r w:rsidRPr="007E5C8A">
              <w:rPr>
                <w:b/>
              </w:rPr>
              <w:t>Booth # here</w:t>
            </w:r>
          </w:p>
        </w:tc>
        <w:tc>
          <w:tcPr>
            <w:tcW w:w="4667" w:type="dxa"/>
            <w:gridSpan w:val="2"/>
          </w:tcPr>
          <w:p w:rsidR="007E5C8A" w:rsidRPr="007E5C8A" w:rsidRDefault="007E5C8A" w:rsidP="007E5C8A">
            <w:pPr>
              <w:jc w:val="center"/>
              <w:rPr>
                <w:b/>
              </w:rPr>
            </w:pPr>
            <w:r w:rsidRPr="007E5C8A">
              <w:rPr>
                <w:b/>
              </w:rPr>
              <w:t>Cost (TTD $ - VAT Exclusive)</w:t>
            </w:r>
          </w:p>
          <w:p w:rsidR="007E5C8A" w:rsidRPr="007E5C8A" w:rsidRDefault="007E5C8A" w:rsidP="007E5C8A">
            <w:pPr>
              <w:jc w:val="center"/>
              <w:rPr>
                <w:b/>
              </w:rPr>
            </w:pPr>
            <w:r w:rsidRPr="007E5C8A">
              <w:rPr>
                <w:b/>
              </w:rPr>
              <w:t>Booth Space Only</w:t>
            </w:r>
          </w:p>
        </w:tc>
      </w:tr>
      <w:tr w:rsidR="007E5C8A" w:rsidTr="007E5C8A">
        <w:tc>
          <w:tcPr>
            <w:tcW w:w="2254" w:type="dxa"/>
          </w:tcPr>
          <w:p w:rsidR="007E5C8A" w:rsidRDefault="007E5C8A" w:rsidP="005C4BDC"/>
        </w:tc>
        <w:tc>
          <w:tcPr>
            <w:tcW w:w="2254" w:type="dxa"/>
          </w:tcPr>
          <w:p w:rsidR="007E5C8A" w:rsidRDefault="007E5C8A" w:rsidP="005C4BDC"/>
        </w:tc>
        <w:tc>
          <w:tcPr>
            <w:tcW w:w="2417" w:type="dxa"/>
          </w:tcPr>
          <w:p w:rsidR="007E5C8A" w:rsidRDefault="007E5C8A" w:rsidP="007E5C8A">
            <w:pPr>
              <w:jc w:val="center"/>
            </w:pPr>
            <w:r>
              <w:t>Member</w:t>
            </w:r>
          </w:p>
        </w:tc>
        <w:tc>
          <w:tcPr>
            <w:tcW w:w="2250" w:type="dxa"/>
          </w:tcPr>
          <w:p w:rsidR="007E5C8A" w:rsidRDefault="007E5C8A" w:rsidP="007E5C8A">
            <w:pPr>
              <w:jc w:val="center"/>
            </w:pPr>
            <w:r>
              <w:t>Non-Member</w:t>
            </w:r>
          </w:p>
        </w:tc>
      </w:tr>
      <w:tr w:rsidR="007E5C8A" w:rsidTr="007E5C8A">
        <w:tc>
          <w:tcPr>
            <w:tcW w:w="2254" w:type="dxa"/>
          </w:tcPr>
          <w:p w:rsidR="00B168AB" w:rsidRDefault="00B168AB" w:rsidP="005C4BDC"/>
          <w:p w:rsidR="007E5C8A" w:rsidRDefault="00835E6B" w:rsidP="005C4BDC">
            <w:r>
              <w:t>6 ft.</w:t>
            </w:r>
            <w:bookmarkStart w:id="0" w:name="_GoBack"/>
            <w:bookmarkEnd w:id="0"/>
            <w:r w:rsidR="007E5C8A">
              <w:t xml:space="preserve"> table space</w:t>
            </w:r>
          </w:p>
        </w:tc>
        <w:tc>
          <w:tcPr>
            <w:tcW w:w="2254" w:type="dxa"/>
          </w:tcPr>
          <w:p w:rsidR="007E5C8A" w:rsidRDefault="007E5C8A" w:rsidP="005C4BDC"/>
        </w:tc>
        <w:tc>
          <w:tcPr>
            <w:tcW w:w="2417" w:type="dxa"/>
          </w:tcPr>
          <w:p w:rsidR="00B168AB" w:rsidRDefault="00B168AB" w:rsidP="007E5C8A">
            <w:pPr>
              <w:jc w:val="center"/>
            </w:pPr>
          </w:p>
          <w:p w:rsidR="007E5C8A" w:rsidRDefault="00B168AB" w:rsidP="007E5C8A">
            <w:pPr>
              <w:jc w:val="center"/>
            </w:pPr>
            <w:r>
              <w:t>$2,500.00 + VAT</w:t>
            </w:r>
          </w:p>
        </w:tc>
        <w:tc>
          <w:tcPr>
            <w:tcW w:w="2250" w:type="dxa"/>
          </w:tcPr>
          <w:p w:rsidR="009D0267" w:rsidRDefault="009D0267" w:rsidP="007E5C8A">
            <w:pPr>
              <w:jc w:val="center"/>
            </w:pPr>
          </w:p>
          <w:p w:rsidR="007E5C8A" w:rsidRDefault="009D0267" w:rsidP="007E5C8A">
            <w:pPr>
              <w:jc w:val="center"/>
            </w:pPr>
            <w:r>
              <w:t>$3,500.00 + VAT</w:t>
            </w:r>
          </w:p>
        </w:tc>
      </w:tr>
    </w:tbl>
    <w:p w:rsidR="005C4BDC" w:rsidRDefault="005C4BDC" w:rsidP="005C4BDC"/>
    <w:p w:rsidR="005C4BDC" w:rsidRDefault="00B168AB" w:rsidP="005C4BDC">
      <w:r w:rsidRPr="00B168AB">
        <w:rPr>
          <w:b/>
        </w:rPr>
        <w:t>Name of Company</w:t>
      </w:r>
      <w:r>
        <w:t>: ___________________________________________________________________</w:t>
      </w:r>
    </w:p>
    <w:p w:rsidR="005C4BDC" w:rsidRDefault="005C4BDC" w:rsidP="005C4BDC">
      <w:r w:rsidRPr="00B168AB">
        <w:rPr>
          <w:b/>
        </w:rPr>
        <w:t>Key Contact Person</w:t>
      </w:r>
      <w:r>
        <w:t xml:space="preserve">: </w:t>
      </w:r>
      <w:r w:rsidR="00B168AB">
        <w:t>___________________________________________________________________</w:t>
      </w:r>
    </w:p>
    <w:p w:rsidR="005C4BDC" w:rsidRDefault="00B168AB" w:rsidP="005C4BDC">
      <w:r w:rsidRPr="00B168AB">
        <w:rPr>
          <w:b/>
        </w:rPr>
        <w:t>Address</w:t>
      </w:r>
      <w:r>
        <w:t>: ____________________________________________________________________________</w:t>
      </w:r>
    </w:p>
    <w:p w:rsidR="005C4BDC" w:rsidRDefault="005C4BDC" w:rsidP="005C4BDC">
      <w:r w:rsidRPr="00B168AB">
        <w:rPr>
          <w:b/>
        </w:rPr>
        <w:t>Telephone</w:t>
      </w:r>
      <w:r>
        <w:t>: _____</w:t>
      </w:r>
      <w:r w:rsidR="00B168AB">
        <w:t>______________</w:t>
      </w:r>
      <w:r w:rsidR="00B168AB" w:rsidRPr="00B168AB">
        <w:rPr>
          <w:b/>
        </w:rPr>
        <w:t>Fax:</w:t>
      </w:r>
      <w:r w:rsidR="00B168AB">
        <w:t xml:space="preserve">  __________________</w:t>
      </w:r>
      <w:r>
        <w:t xml:space="preserve">     </w:t>
      </w:r>
      <w:r w:rsidRPr="00B168AB">
        <w:rPr>
          <w:b/>
        </w:rPr>
        <w:t>E-mail:</w:t>
      </w:r>
      <w:r>
        <w:t xml:space="preserve">  _________</w:t>
      </w:r>
      <w:r w:rsidR="00B168AB">
        <w:t>_______________</w:t>
      </w:r>
    </w:p>
    <w:p w:rsidR="005C4BDC" w:rsidRDefault="005C4BDC" w:rsidP="005C4BDC">
      <w:r>
        <w:t xml:space="preserve"> </w:t>
      </w:r>
    </w:p>
    <w:p w:rsidR="005C4BDC" w:rsidRDefault="005C4BDC" w:rsidP="005C4BDC">
      <w:r>
        <w:t xml:space="preserve">We hereby agree to partner with the Energy Chamber of Trinidad and Tobago in securing a booth at the Energy </w:t>
      </w:r>
      <w:r w:rsidR="00B168AB">
        <w:t xml:space="preserve">Efficiency and Renewables </w:t>
      </w:r>
      <w:r>
        <w:t xml:space="preserve">Conference </w:t>
      </w:r>
      <w:r w:rsidR="00B168AB">
        <w:t xml:space="preserve">&amp; </w:t>
      </w:r>
      <w:r>
        <w:t xml:space="preserve">Tradeshow based on the </w:t>
      </w:r>
      <w:r w:rsidR="00B168AB">
        <w:t xml:space="preserve">terms and conditions outlined. </w:t>
      </w:r>
    </w:p>
    <w:p w:rsidR="005C4BDC" w:rsidRDefault="005C4BDC" w:rsidP="005C4BDC">
      <w:r w:rsidRPr="00B168AB">
        <w:rPr>
          <w:b/>
        </w:rPr>
        <w:t>Booth Authorized by (BLOCK LETTERS):</w:t>
      </w:r>
      <w:r>
        <w:t xml:space="preserve"> ________________</w:t>
      </w:r>
      <w:r w:rsidR="00B168AB">
        <w:t>_____</w:t>
      </w:r>
      <w:r>
        <w:t xml:space="preserve"> </w:t>
      </w:r>
      <w:r w:rsidRPr="00B168AB">
        <w:rPr>
          <w:b/>
        </w:rPr>
        <w:t>Signat</w:t>
      </w:r>
      <w:r w:rsidR="00B168AB" w:rsidRPr="00B168AB">
        <w:rPr>
          <w:b/>
        </w:rPr>
        <w:t>ure:</w:t>
      </w:r>
      <w:r w:rsidR="00B168AB">
        <w:t xml:space="preserve"> ____________________</w:t>
      </w:r>
    </w:p>
    <w:p w:rsidR="005C4BDC" w:rsidRDefault="005C4BDC" w:rsidP="005C4BDC">
      <w:r w:rsidRPr="00B168AB">
        <w:rPr>
          <w:b/>
        </w:rPr>
        <w:t>Date:</w:t>
      </w:r>
      <w:r>
        <w:t xml:space="preserve"> __________________  </w:t>
      </w:r>
    </w:p>
    <w:p w:rsidR="003C758E" w:rsidRDefault="00B168AB" w:rsidP="003C758E">
      <w:r>
        <w:t xml:space="preserve"> </w:t>
      </w:r>
    </w:p>
    <w:p w:rsidR="003C758E" w:rsidRDefault="00140C70" w:rsidP="003C758E">
      <w:pPr>
        <w:jc w:val="center"/>
      </w:pPr>
      <w:r>
        <w:t>PLEASE AFFIX YOUR COMPANY STAMP</w:t>
      </w:r>
    </w:p>
    <w:p w:rsidR="00140C70" w:rsidRDefault="00140C70" w:rsidP="005C4BDC">
      <w:r>
        <w:t>___________________________________________________________________________________</w:t>
      </w:r>
    </w:p>
    <w:p w:rsidR="00140C70" w:rsidRDefault="005C4BDC" w:rsidP="00140C70">
      <w:pPr>
        <w:spacing w:after="0"/>
      </w:pPr>
      <w:r w:rsidRPr="009D0267">
        <w:rPr>
          <w:b/>
        </w:rPr>
        <w:t>Method of Payment (Please check appropriate box)</w:t>
      </w:r>
      <w:r>
        <w:t xml:space="preserve">:  </w:t>
      </w:r>
    </w:p>
    <w:p w:rsidR="005C4BDC" w:rsidRDefault="00140C70" w:rsidP="00140C70">
      <w:pPr>
        <w:spacing w:after="0"/>
      </w:pPr>
      <w:r>
        <w:t xml:space="preserve">Cheque: </w:t>
      </w:r>
      <w:r w:rsidR="005C4BDC">
        <w:t xml:space="preserve">  </w:t>
      </w:r>
      <w:r w:rsidRPr="00140C70">
        <w:rPr>
          <w:sz w:val="32"/>
        </w:rPr>
        <w:t>□</w:t>
      </w:r>
      <w:r>
        <w:tab/>
      </w:r>
      <w:r>
        <w:tab/>
      </w:r>
      <w:r w:rsidR="005C4BDC">
        <w:t xml:space="preserve">Cash:  </w:t>
      </w:r>
      <w:r w:rsidRPr="00140C70">
        <w:rPr>
          <w:sz w:val="32"/>
        </w:rPr>
        <w:t>□</w:t>
      </w:r>
      <w:r>
        <w:tab/>
      </w:r>
      <w:r w:rsidR="005C4BDC">
        <w:t xml:space="preserve">Credit Card:  </w:t>
      </w:r>
      <w:r w:rsidRPr="00140C70">
        <w:rPr>
          <w:sz w:val="32"/>
        </w:rPr>
        <w:t>□</w:t>
      </w:r>
      <w:r>
        <w:t xml:space="preserve">  </w:t>
      </w:r>
      <w:r w:rsidR="005C4BDC">
        <w:t xml:space="preserve"> </w:t>
      </w:r>
      <w:r>
        <w:tab/>
      </w:r>
      <w:r w:rsidR="005C4BDC">
        <w:t xml:space="preserve">Other:  </w:t>
      </w:r>
      <w:r>
        <w:t>_________________________</w:t>
      </w:r>
      <w:r w:rsidR="005C4BDC">
        <w:t xml:space="preserve">  </w:t>
      </w:r>
    </w:p>
    <w:p w:rsidR="005C4BDC" w:rsidRPr="00835E6B" w:rsidRDefault="00835E6B" w:rsidP="005C4BDC">
      <w:pPr>
        <w:rPr>
          <w:i/>
        </w:rPr>
      </w:pPr>
      <w:r>
        <w:rPr>
          <w:b/>
          <w:i/>
          <w:sz w:val="20"/>
        </w:rPr>
        <w:t>(</w:t>
      </w:r>
      <w:r w:rsidR="005C4BDC" w:rsidRPr="00835E6B">
        <w:rPr>
          <w:b/>
          <w:i/>
          <w:sz w:val="20"/>
        </w:rPr>
        <w:t xml:space="preserve">Note: Credit card form </w:t>
      </w:r>
      <w:proofErr w:type="gramStart"/>
      <w:r w:rsidR="005C4BDC" w:rsidRPr="00835E6B">
        <w:rPr>
          <w:b/>
          <w:i/>
          <w:sz w:val="20"/>
        </w:rPr>
        <w:t>will be provided</w:t>
      </w:r>
      <w:proofErr w:type="gramEnd"/>
      <w:r w:rsidR="009D0267" w:rsidRPr="00835E6B">
        <w:rPr>
          <w:b/>
          <w:i/>
          <w:sz w:val="20"/>
        </w:rPr>
        <w:t>.</w:t>
      </w:r>
      <w:r>
        <w:rPr>
          <w:b/>
          <w:i/>
          <w:sz w:val="20"/>
        </w:rPr>
        <w:t>)</w:t>
      </w:r>
    </w:p>
    <w:p w:rsidR="005C4BDC" w:rsidRPr="003C758E" w:rsidRDefault="005C4BDC" w:rsidP="005C4BDC">
      <w:pPr>
        <w:rPr>
          <w:b/>
        </w:rPr>
      </w:pPr>
      <w:r w:rsidRPr="003C758E">
        <w:rPr>
          <w:b/>
        </w:rPr>
        <w:t>GENERAL TERMS AND CONDITIONS:</w:t>
      </w:r>
      <w:r w:rsidR="003C758E">
        <w:rPr>
          <w:b/>
        </w:rPr>
        <w:t xml:space="preserve">  </w:t>
      </w:r>
    </w:p>
    <w:p w:rsidR="003C758E" w:rsidRPr="003C758E" w:rsidRDefault="003C758E" w:rsidP="003C758E">
      <w:pPr>
        <w:pStyle w:val="ListParagraph"/>
        <w:numPr>
          <w:ilvl w:val="0"/>
          <w:numId w:val="3"/>
        </w:numPr>
        <w:spacing w:after="0"/>
        <w:ind w:left="270" w:hanging="270"/>
        <w:rPr>
          <w:sz w:val="20"/>
          <w:szCs w:val="20"/>
        </w:rPr>
      </w:pPr>
      <w:r>
        <w:rPr>
          <w:sz w:val="20"/>
          <w:szCs w:val="20"/>
        </w:rPr>
        <w:t>Booth spaces include 1</w:t>
      </w:r>
      <w:r w:rsidR="005C4BDC" w:rsidRPr="003C758E">
        <w:rPr>
          <w:sz w:val="20"/>
          <w:szCs w:val="20"/>
        </w:rPr>
        <w:t xml:space="preserve"> skirted </w:t>
      </w:r>
      <w:r w:rsidR="00835E6B">
        <w:rPr>
          <w:sz w:val="20"/>
          <w:szCs w:val="20"/>
        </w:rPr>
        <w:t>6 ft.</w:t>
      </w:r>
      <w:r w:rsidR="005C4BDC" w:rsidRPr="003C758E">
        <w:rPr>
          <w:sz w:val="20"/>
          <w:szCs w:val="20"/>
        </w:rPr>
        <w:t xml:space="preserve"> table and </w:t>
      </w:r>
      <w:r w:rsidR="009D0267">
        <w:rPr>
          <w:sz w:val="20"/>
          <w:szCs w:val="20"/>
        </w:rPr>
        <w:t xml:space="preserve">2 </w:t>
      </w:r>
      <w:r w:rsidR="005C4BDC" w:rsidRPr="003C758E">
        <w:rPr>
          <w:sz w:val="20"/>
          <w:szCs w:val="20"/>
        </w:rPr>
        <w:t xml:space="preserve">chairs </w:t>
      </w:r>
    </w:p>
    <w:p w:rsidR="003C758E" w:rsidRPr="003C758E" w:rsidRDefault="005C4BDC" w:rsidP="003C758E">
      <w:pPr>
        <w:pStyle w:val="ListParagraph"/>
        <w:numPr>
          <w:ilvl w:val="0"/>
          <w:numId w:val="3"/>
        </w:numPr>
        <w:spacing w:after="0"/>
        <w:ind w:left="270" w:hanging="270"/>
        <w:rPr>
          <w:sz w:val="20"/>
          <w:szCs w:val="20"/>
        </w:rPr>
      </w:pPr>
      <w:r w:rsidRPr="003C758E">
        <w:rPr>
          <w:sz w:val="20"/>
          <w:szCs w:val="20"/>
        </w:rPr>
        <w:t xml:space="preserve">The company must bring their own signage and promotional material.   </w:t>
      </w:r>
    </w:p>
    <w:p w:rsidR="003C758E" w:rsidRPr="003C758E" w:rsidRDefault="005C4BDC" w:rsidP="003C758E">
      <w:pPr>
        <w:pStyle w:val="ListParagraph"/>
        <w:numPr>
          <w:ilvl w:val="0"/>
          <w:numId w:val="3"/>
        </w:numPr>
        <w:spacing w:after="0"/>
        <w:ind w:left="270" w:hanging="270"/>
        <w:rPr>
          <w:sz w:val="20"/>
          <w:szCs w:val="20"/>
        </w:rPr>
      </w:pPr>
      <w:r w:rsidRPr="003C758E">
        <w:rPr>
          <w:sz w:val="20"/>
          <w:szCs w:val="20"/>
        </w:rPr>
        <w:t xml:space="preserve">Price does not include </w:t>
      </w:r>
      <w:r w:rsidR="009D0267">
        <w:rPr>
          <w:sz w:val="20"/>
          <w:szCs w:val="20"/>
        </w:rPr>
        <w:t>meals and refreshments. These</w:t>
      </w:r>
      <w:r w:rsidRPr="003C758E">
        <w:rPr>
          <w:sz w:val="20"/>
          <w:szCs w:val="20"/>
        </w:rPr>
        <w:t xml:space="preserve"> can be purchased separately</w:t>
      </w:r>
      <w:r w:rsidR="009D0267">
        <w:rPr>
          <w:sz w:val="20"/>
          <w:szCs w:val="20"/>
        </w:rPr>
        <w:t xml:space="preserve"> from the Hotel restaurants</w:t>
      </w:r>
      <w:r w:rsidRPr="003C758E">
        <w:rPr>
          <w:sz w:val="20"/>
          <w:szCs w:val="20"/>
        </w:rPr>
        <w:t>.</w:t>
      </w:r>
    </w:p>
    <w:p w:rsidR="003C758E" w:rsidRPr="003C758E" w:rsidRDefault="005C4BDC" w:rsidP="003C758E">
      <w:pPr>
        <w:pStyle w:val="ListParagraph"/>
        <w:numPr>
          <w:ilvl w:val="0"/>
          <w:numId w:val="3"/>
        </w:numPr>
        <w:spacing w:after="0"/>
        <w:ind w:left="270" w:hanging="270"/>
        <w:rPr>
          <w:sz w:val="20"/>
          <w:szCs w:val="20"/>
        </w:rPr>
      </w:pPr>
      <w:r w:rsidRPr="003C758E">
        <w:rPr>
          <w:sz w:val="20"/>
          <w:szCs w:val="20"/>
        </w:rPr>
        <w:t xml:space="preserve">Display space will be allocated on a </w:t>
      </w:r>
      <w:r w:rsidRPr="009D0267">
        <w:rPr>
          <w:b/>
          <w:i/>
          <w:sz w:val="20"/>
          <w:szCs w:val="20"/>
        </w:rPr>
        <w:t>strictly ‘first come, first served’ basis</w:t>
      </w:r>
      <w:r w:rsidRPr="003C758E">
        <w:rPr>
          <w:sz w:val="20"/>
          <w:szCs w:val="20"/>
        </w:rPr>
        <w:t xml:space="preserve">.  </w:t>
      </w:r>
    </w:p>
    <w:p w:rsidR="003C758E" w:rsidRPr="003C758E" w:rsidRDefault="005C4BDC" w:rsidP="003C758E">
      <w:pPr>
        <w:pStyle w:val="ListParagraph"/>
        <w:numPr>
          <w:ilvl w:val="0"/>
          <w:numId w:val="3"/>
        </w:numPr>
        <w:spacing w:after="0"/>
        <w:ind w:left="270" w:hanging="270"/>
        <w:rPr>
          <w:sz w:val="20"/>
          <w:szCs w:val="20"/>
        </w:rPr>
      </w:pPr>
      <w:r w:rsidRPr="003C758E">
        <w:rPr>
          <w:sz w:val="20"/>
          <w:szCs w:val="20"/>
        </w:rPr>
        <w:t>Confirmat</w:t>
      </w:r>
      <w:r w:rsidR="009D0267">
        <w:rPr>
          <w:sz w:val="20"/>
          <w:szCs w:val="20"/>
        </w:rPr>
        <w:t>ion bookings must be made on this</w:t>
      </w:r>
      <w:r w:rsidRPr="003C758E">
        <w:rPr>
          <w:sz w:val="20"/>
          <w:szCs w:val="20"/>
        </w:rPr>
        <w:t xml:space="preserve"> Tradeshow Exhibitors Booking Form and should be emailed to </w:t>
      </w:r>
      <w:hyperlink r:id="rId9" w:history="1">
        <w:r w:rsidR="009D0267" w:rsidRPr="003A34B0">
          <w:rPr>
            <w:rStyle w:val="Hyperlink"/>
            <w:sz w:val="20"/>
            <w:szCs w:val="20"/>
          </w:rPr>
          <w:t>ariane@energy.tt</w:t>
        </w:r>
      </w:hyperlink>
      <w:r w:rsidR="009D0267">
        <w:rPr>
          <w:sz w:val="20"/>
          <w:szCs w:val="20"/>
          <w:u w:val="single"/>
        </w:rPr>
        <w:t xml:space="preserve"> </w:t>
      </w:r>
      <w:r w:rsidR="003C758E" w:rsidRPr="003C758E">
        <w:rPr>
          <w:sz w:val="20"/>
          <w:szCs w:val="20"/>
        </w:rPr>
        <w:t xml:space="preserve"> and </w:t>
      </w:r>
      <w:hyperlink r:id="rId10" w:history="1">
        <w:r w:rsidR="009D0267" w:rsidRPr="003A34B0">
          <w:rPr>
            <w:rStyle w:val="Hyperlink"/>
            <w:sz w:val="20"/>
            <w:szCs w:val="20"/>
          </w:rPr>
          <w:t>andrew@energy.tt</w:t>
        </w:r>
      </w:hyperlink>
      <w:r w:rsidR="009D0267">
        <w:rPr>
          <w:sz w:val="20"/>
          <w:szCs w:val="20"/>
          <w:u w:val="single"/>
        </w:rPr>
        <w:t xml:space="preserve"> </w:t>
      </w:r>
      <w:r w:rsidR="009D0267" w:rsidRPr="003C758E">
        <w:rPr>
          <w:sz w:val="20"/>
          <w:szCs w:val="20"/>
        </w:rPr>
        <w:t xml:space="preserve"> On</w:t>
      </w:r>
      <w:r w:rsidRPr="003C758E">
        <w:rPr>
          <w:sz w:val="20"/>
          <w:szCs w:val="20"/>
        </w:rPr>
        <w:t xml:space="preserve"> completion and submission of the duly authorized Booking Form, subsequent notification of acceptance by the Chamber and an invoice will be sent to you with final terms and conditions. This will serve as a binding contract. A payment of 50% of the total cost is required to secure your booth within 48 hours of receipt of the invoice. The balance is due by May </w:t>
      </w:r>
      <w:r w:rsidR="003C758E" w:rsidRPr="003C758E">
        <w:rPr>
          <w:sz w:val="20"/>
          <w:szCs w:val="20"/>
        </w:rPr>
        <w:t>15</w:t>
      </w:r>
      <w:r w:rsidR="003C758E">
        <w:rPr>
          <w:sz w:val="20"/>
          <w:szCs w:val="20"/>
        </w:rPr>
        <w:t>, 2019</w:t>
      </w:r>
      <w:r w:rsidRPr="003C758E">
        <w:rPr>
          <w:sz w:val="20"/>
          <w:szCs w:val="20"/>
        </w:rPr>
        <w:t xml:space="preserve"> or within 30 days of the invoice date whichever comes first.  </w:t>
      </w:r>
    </w:p>
    <w:p w:rsidR="003C758E" w:rsidRPr="003C758E" w:rsidRDefault="005C4BDC" w:rsidP="003C758E">
      <w:pPr>
        <w:pStyle w:val="ListParagraph"/>
        <w:numPr>
          <w:ilvl w:val="0"/>
          <w:numId w:val="3"/>
        </w:numPr>
        <w:spacing w:after="0"/>
        <w:ind w:left="270" w:hanging="270"/>
        <w:rPr>
          <w:sz w:val="20"/>
          <w:szCs w:val="20"/>
        </w:rPr>
      </w:pPr>
      <w:r w:rsidRPr="003C758E">
        <w:rPr>
          <w:sz w:val="20"/>
          <w:szCs w:val="20"/>
        </w:rPr>
        <w:t>Cancellation Policy: If an Exhibitor cancels or reduces display space after an application has been accepted by the Chamber, they must immediately inform the Chamber in writing and shall become liable for the following cancellation/reduction charges: - 50% of the total value if the cancellation is made by 15thth May 2018. -         100% of the total value if the cancella</w:t>
      </w:r>
      <w:r w:rsidR="003C758E">
        <w:rPr>
          <w:sz w:val="20"/>
          <w:szCs w:val="20"/>
        </w:rPr>
        <w:t>tion is made after 15 May 2019</w:t>
      </w:r>
      <w:r w:rsidRPr="003C758E">
        <w:rPr>
          <w:sz w:val="20"/>
          <w:szCs w:val="20"/>
        </w:rPr>
        <w:t xml:space="preserve">. </w:t>
      </w:r>
    </w:p>
    <w:p w:rsidR="003C758E" w:rsidRPr="003C758E" w:rsidRDefault="003C758E" w:rsidP="003C758E">
      <w:pPr>
        <w:pStyle w:val="ListParagraph"/>
        <w:numPr>
          <w:ilvl w:val="0"/>
          <w:numId w:val="3"/>
        </w:numPr>
        <w:spacing w:after="0"/>
        <w:ind w:left="270" w:hanging="270"/>
        <w:rPr>
          <w:sz w:val="20"/>
          <w:szCs w:val="20"/>
        </w:rPr>
      </w:pPr>
      <w:r w:rsidRPr="003C758E">
        <w:rPr>
          <w:sz w:val="20"/>
          <w:szCs w:val="20"/>
        </w:rPr>
        <w:t>The</w:t>
      </w:r>
      <w:r w:rsidR="005C4BDC" w:rsidRPr="003C758E">
        <w:rPr>
          <w:sz w:val="20"/>
          <w:szCs w:val="20"/>
        </w:rPr>
        <w:t xml:space="preserve"> Chamber will be responsible at all times for the control of the exhibition area. The Exhibitor is responsible for their materials, equipment and other possessions as well as for the supervision of their promotional activities and their employees, contractors, suppliers and agents.  </w:t>
      </w:r>
    </w:p>
    <w:p w:rsidR="00BA2F6E" w:rsidRDefault="005C4BDC" w:rsidP="003C758E">
      <w:pPr>
        <w:pStyle w:val="ListParagraph"/>
        <w:numPr>
          <w:ilvl w:val="0"/>
          <w:numId w:val="3"/>
        </w:numPr>
        <w:spacing w:after="0"/>
        <w:ind w:left="270" w:hanging="270"/>
        <w:rPr>
          <w:sz w:val="20"/>
          <w:szCs w:val="20"/>
        </w:rPr>
      </w:pPr>
      <w:r w:rsidRPr="003C758E">
        <w:rPr>
          <w:sz w:val="20"/>
          <w:szCs w:val="20"/>
        </w:rPr>
        <w:t>The Exhibitor must comply with any requirements imposed on the Chamber by the</w:t>
      </w:r>
      <w:r w:rsidR="002F5012" w:rsidRPr="002F5012">
        <w:t xml:space="preserve"> </w:t>
      </w:r>
      <w:r w:rsidR="002F5012">
        <w:t>Hilton Trinidad &amp; Conference Centre</w:t>
      </w:r>
      <w:r w:rsidRPr="003C758E">
        <w:rPr>
          <w:sz w:val="20"/>
          <w:szCs w:val="20"/>
        </w:rPr>
        <w:t xml:space="preserve"> in a timely manner.   </w:t>
      </w:r>
    </w:p>
    <w:p w:rsidR="00BA2F6E" w:rsidRDefault="00BA2F6E">
      <w:pPr>
        <w:rPr>
          <w:sz w:val="20"/>
          <w:szCs w:val="20"/>
        </w:rPr>
      </w:pPr>
    </w:p>
    <w:p w:rsidR="00835E6B" w:rsidRDefault="00835E6B" w:rsidP="00835E6B">
      <w:pPr>
        <w:jc w:val="center"/>
        <w:rPr>
          <w:b/>
          <w:sz w:val="28"/>
          <w:szCs w:val="20"/>
        </w:rPr>
      </w:pPr>
    </w:p>
    <w:p w:rsidR="00BA2F6E" w:rsidRDefault="00835E6B" w:rsidP="00835E6B">
      <w:pPr>
        <w:jc w:val="center"/>
        <w:rPr>
          <w:b/>
          <w:sz w:val="28"/>
          <w:szCs w:val="20"/>
        </w:rPr>
      </w:pPr>
      <w:r>
        <w:rPr>
          <w:b/>
          <w:sz w:val="28"/>
          <w:szCs w:val="20"/>
        </w:rPr>
        <w:t xml:space="preserve">Tradeshow </w:t>
      </w:r>
      <w:r w:rsidR="00BA2F6E" w:rsidRPr="00BA2F6E">
        <w:rPr>
          <w:b/>
          <w:sz w:val="28"/>
          <w:szCs w:val="20"/>
        </w:rPr>
        <w:t>Floor Plan at the Hilton Trinidad and Conference Centre</w:t>
      </w:r>
    </w:p>
    <w:p w:rsidR="00BA2F6E" w:rsidRPr="00BA2F6E" w:rsidRDefault="00BA2F6E">
      <w:pPr>
        <w:rPr>
          <w:b/>
          <w:sz w:val="28"/>
          <w:szCs w:val="20"/>
        </w:rPr>
      </w:pPr>
    </w:p>
    <w:p w:rsidR="00C14A71" w:rsidRPr="003C758E" w:rsidRDefault="00BA2F6E" w:rsidP="00BA2F6E">
      <w:pPr>
        <w:pStyle w:val="ListParagraph"/>
        <w:spacing w:after="0"/>
        <w:ind w:left="270"/>
        <w:rPr>
          <w:sz w:val="20"/>
          <w:szCs w:val="20"/>
        </w:rPr>
      </w:pPr>
      <w:r>
        <w:rPr>
          <w:noProof/>
          <w:sz w:val="20"/>
          <w:szCs w:val="20"/>
          <w:lang w:eastAsia="en-TT"/>
        </w:rPr>
        <w:drawing>
          <wp:inline distT="0" distB="0" distL="0" distR="0">
            <wp:extent cx="5934075" cy="3838575"/>
            <wp:effectExtent l="0" t="0" r="9525" b="9525"/>
            <wp:docPr id="1" name="Picture 1" descr="C:\Users\energyresearch\Downloads\Floor Plan-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rgyresearch\Downloads\Floor Plan-pag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838575"/>
                    </a:xfrm>
                    <a:prstGeom prst="rect">
                      <a:avLst/>
                    </a:prstGeom>
                    <a:noFill/>
                    <a:ln>
                      <a:noFill/>
                    </a:ln>
                  </pic:spPr>
                </pic:pic>
              </a:graphicData>
            </a:graphic>
          </wp:inline>
        </w:drawing>
      </w:r>
    </w:p>
    <w:sectPr w:rsidR="00C14A71" w:rsidRPr="003C758E" w:rsidSect="00835E6B">
      <w:footerReference w:type="default" r:id="rId12"/>
      <w:pgSz w:w="12240" w:h="20160" w:code="5"/>
      <w:pgMar w:top="2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88" w:rsidRDefault="00D61D88" w:rsidP="00835E6B">
      <w:pPr>
        <w:spacing w:after="0" w:line="240" w:lineRule="auto"/>
      </w:pPr>
      <w:r>
        <w:separator/>
      </w:r>
    </w:p>
  </w:endnote>
  <w:endnote w:type="continuationSeparator" w:id="0">
    <w:p w:rsidR="00D61D88" w:rsidRDefault="00D61D88" w:rsidP="0083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125488"/>
      <w:docPartObj>
        <w:docPartGallery w:val="Page Numbers (Bottom of Page)"/>
        <w:docPartUnique/>
      </w:docPartObj>
    </w:sdtPr>
    <w:sdtEndPr>
      <w:rPr>
        <w:noProof/>
      </w:rPr>
    </w:sdtEndPr>
    <w:sdtContent>
      <w:p w:rsidR="00835E6B" w:rsidRDefault="00835E6B">
        <w:pPr>
          <w:pStyle w:val="Footer"/>
          <w:jc w:val="right"/>
        </w:pPr>
        <w:r>
          <w:fldChar w:fldCharType="begin"/>
        </w:r>
        <w:r>
          <w:instrText xml:space="preserve"> PAGE   \* MERGEFORMAT </w:instrText>
        </w:r>
        <w:r>
          <w:fldChar w:fldCharType="separate"/>
        </w:r>
        <w:r w:rsidR="003E72C9">
          <w:rPr>
            <w:noProof/>
          </w:rPr>
          <w:t>1</w:t>
        </w:r>
        <w:r>
          <w:rPr>
            <w:noProof/>
          </w:rPr>
          <w:fldChar w:fldCharType="end"/>
        </w:r>
      </w:p>
    </w:sdtContent>
  </w:sdt>
  <w:p w:rsidR="00835E6B" w:rsidRDefault="00835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88" w:rsidRDefault="00D61D88" w:rsidP="00835E6B">
      <w:pPr>
        <w:spacing w:after="0" w:line="240" w:lineRule="auto"/>
      </w:pPr>
      <w:r>
        <w:separator/>
      </w:r>
    </w:p>
  </w:footnote>
  <w:footnote w:type="continuationSeparator" w:id="0">
    <w:p w:rsidR="00D61D88" w:rsidRDefault="00D61D88" w:rsidP="00835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21A1"/>
    <w:multiLevelType w:val="hybridMultilevel"/>
    <w:tmpl w:val="BADE577E"/>
    <w:lvl w:ilvl="0" w:tplc="EB04BF00">
      <w:numFmt w:val="bullet"/>
      <w:lvlText w:val="•"/>
      <w:lvlJc w:val="left"/>
      <w:pPr>
        <w:ind w:left="1080" w:hanging="360"/>
      </w:pPr>
      <w:rPr>
        <w:rFonts w:ascii="Calibri" w:eastAsiaTheme="minorHAnsi" w:hAnsi="Calibri" w:cs="Calibri" w:hint="default"/>
        <w:sz w:val="18"/>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 w15:restartNumberingAfterBreak="0">
    <w:nsid w:val="3F6E2CB9"/>
    <w:multiLevelType w:val="hybridMultilevel"/>
    <w:tmpl w:val="FDCAD8F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78EC39E0"/>
    <w:multiLevelType w:val="hybridMultilevel"/>
    <w:tmpl w:val="062E68FA"/>
    <w:lvl w:ilvl="0" w:tplc="EB04BF00">
      <w:numFmt w:val="bullet"/>
      <w:lvlText w:val="•"/>
      <w:lvlJc w:val="left"/>
      <w:pPr>
        <w:ind w:left="720" w:hanging="360"/>
      </w:pPr>
      <w:rPr>
        <w:rFonts w:ascii="Calibri" w:eastAsiaTheme="minorHAnsi" w:hAnsi="Calibri" w:cs="Calibri" w:hint="default"/>
        <w:sz w:val="18"/>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DC"/>
    <w:rsid w:val="00140C70"/>
    <w:rsid w:val="00206CE8"/>
    <w:rsid w:val="002F5012"/>
    <w:rsid w:val="0032637A"/>
    <w:rsid w:val="003C758E"/>
    <w:rsid w:val="003E72C9"/>
    <w:rsid w:val="005C4BDC"/>
    <w:rsid w:val="007E3AB7"/>
    <w:rsid w:val="007E5C8A"/>
    <w:rsid w:val="00835E6B"/>
    <w:rsid w:val="009D0267"/>
    <w:rsid w:val="00AD58E3"/>
    <w:rsid w:val="00B168AB"/>
    <w:rsid w:val="00BA2F6E"/>
    <w:rsid w:val="00C14A71"/>
    <w:rsid w:val="00D61D8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EF58"/>
  <w15:chartTrackingRefBased/>
  <w15:docId w15:val="{8C96C598-1554-4322-A2F5-DC51471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58E"/>
    <w:pPr>
      <w:ind w:left="720"/>
      <w:contextualSpacing/>
    </w:pPr>
  </w:style>
  <w:style w:type="character" w:styleId="Hyperlink">
    <w:name w:val="Hyperlink"/>
    <w:basedOn w:val="DefaultParagraphFont"/>
    <w:uiPriority w:val="99"/>
    <w:unhideWhenUsed/>
    <w:rsid w:val="009D0267"/>
    <w:rPr>
      <w:color w:val="0563C1" w:themeColor="hyperlink"/>
      <w:u w:val="single"/>
    </w:rPr>
  </w:style>
  <w:style w:type="paragraph" w:styleId="BalloonText">
    <w:name w:val="Balloon Text"/>
    <w:basedOn w:val="Normal"/>
    <w:link w:val="BalloonTextChar"/>
    <w:uiPriority w:val="99"/>
    <w:semiHidden/>
    <w:unhideWhenUsed/>
    <w:rsid w:val="00BA2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6E"/>
    <w:rPr>
      <w:rFonts w:ascii="Segoe UI" w:hAnsi="Segoe UI" w:cs="Segoe UI"/>
      <w:sz w:val="18"/>
      <w:szCs w:val="18"/>
    </w:rPr>
  </w:style>
  <w:style w:type="paragraph" w:styleId="Header">
    <w:name w:val="header"/>
    <w:basedOn w:val="Normal"/>
    <w:link w:val="HeaderChar"/>
    <w:uiPriority w:val="99"/>
    <w:unhideWhenUsed/>
    <w:rsid w:val="00835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6B"/>
  </w:style>
  <w:style w:type="paragraph" w:styleId="Footer">
    <w:name w:val="footer"/>
    <w:basedOn w:val="Normal"/>
    <w:link w:val="FooterChar"/>
    <w:uiPriority w:val="99"/>
    <w:unhideWhenUsed/>
    <w:rsid w:val="0083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ndrew@energy.tt" TargetMode="External"/><Relationship Id="rId4" Type="http://schemas.openxmlformats.org/officeDocument/2006/relationships/settings" Target="settings.xml"/><Relationship Id="rId9" Type="http://schemas.openxmlformats.org/officeDocument/2006/relationships/hyperlink" Target="mailto:ariane@energy.t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4CD6-E6E1-4BDC-B010-8F7E2C4B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Moonsie</dc:creator>
  <cp:keywords/>
  <dc:description/>
  <cp:lastModifiedBy>Ariane Moonsie</cp:lastModifiedBy>
  <cp:revision>2</cp:revision>
  <dcterms:created xsi:type="dcterms:W3CDTF">2019-05-07T13:50:00Z</dcterms:created>
  <dcterms:modified xsi:type="dcterms:W3CDTF">2019-05-07T13:50:00Z</dcterms:modified>
</cp:coreProperties>
</file>